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73" w:rsidRDefault="003265A4">
      <w:pPr>
        <w:spacing w:before="75" w:line="273" w:lineRule="auto"/>
        <w:ind w:left="2875" w:right="294" w:hanging="2641"/>
        <w:rPr>
          <w:b/>
          <w:sz w:val="18"/>
        </w:rPr>
      </w:pPr>
      <w:r>
        <w:rPr>
          <w:b/>
          <w:w w:val="105"/>
          <w:sz w:val="18"/>
        </w:rPr>
        <w:t>Проверочный</w:t>
      </w:r>
      <w:r>
        <w:rPr>
          <w:b/>
          <w:spacing w:val="-14"/>
          <w:w w:val="105"/>
          <w:sz w:val="18"/>
        </w:rPr>
        <w:t xml:space="preserve"> </w:t>
      </w:r>
      <w:r>
        <w:rPr>
          <w:b/>
          <w:w w:val="105"/>
          <w:sz w:val="18"/>
        </w:rPr>
        <w:t>лист</w:t>
      </w:r>
      <w:r>
        <w:rPr>
          <w:b/>
          <w:spacing w:val="-16"/>
          <w:w w:val="105"/>
          <w:sz w:val="18"/>
        </w:rPr>
        <w:t xml:space="preserve"> </w:t>
      </w:r>
      <w:r>
        <w:rPr>
          <w:b/>
          <w:w w:val="105"/>
          <w:sz w:val="18"/>
        </w:rPr>
        <w:t>(чек-лист)</w:t>
      </w:r>
      <w:r>
        <w:rPr>
          <w:b/>
          <w:spacing w:val="-14"/>
          <w:w w:val="105"/>
          <w:sz w:val="18"/>
        </w:rPr>
        <w:t xml:space="preserve"> </w:t>
      </w:r>
      <w:r>
        <w:rPr>
          <w:b/>
          <w:w w:val="105"/>
          <w:sz w:val="18"/>
        </w:rPr>
        <w:t>при</w:t>
      </w:r>
      <w:r>
        <w:rPr>
          <w:b/>
          <w:spacing w:val="-15"/>
          <w:w w:val="105"/>
          <w:sz w:val="18"/>
        </w:rPr>
        <w:t xml:space="preserve"> </w:t>
      </w:r>
      <w:r>
        <w:rPr>
          <w:b/>
          <w:w w:val="105"/>
          <w:sz w:val="18"/>
        </w:rPr>
        <w:t>осуществлении</w:t>
      </w:r>
      <w:r>
        <w:rPr>
          <w:b/>
          <w:spacing w:val="-13"/>
          <w:w w:val="105"/>
          <w:sz w:val="18"/>
        </w:rPr>
        <w:t xml:space="preserve"> </w:t>
      </w:r>
      <w:r>
        <w:rPr>
          <w:b/>
          <w:w w:val="105"/>
          <w:sz w:val="18"/>
        </w:rPr>
        <w:t>систематического</w:t>
      </w:r>
      <w:r>
        <w:rPr>
          <w:b/>
          <w:spacing w:val="-14"/>
          <w:w w:val="105"/>
          <w:sz w:val="18"/>
        </w:rPr>
        <w:t xml:space="preserve"> </w:t>
      </w:r>
      <w:r>
        <w:rPr>
          <w:b/>
          <w:w w:val="105"/>
          <w:sz w:val="18"/>
        </w:rPr>
        <w:t>мониторинга</w:t>
      </w:r>
      <w:r>
        <w:rPr>
          <w:b/>
          <w:spacing w:val="-14"/>
          <w:w w:val="105"/>
          <w:sz w:val="18"/>
        </w:rPr>
        <w:t xml:space="preserve"> </w:t>
      </w:r>
      <w:r>
        <w:rPr>
          <w:b/>
          <w:w w:val="105"/>
          <w:sz w:val="18"/>
        </w:rPr>
        <w:t>за</w:t>
      </w:r>
      <w:r>
        <w:rPr>
          <w:b/>
          <w:spacing w:val="-14"/>
          <w:w w:val="105"/>
          <w:sz w:val="18"/>
        </w:rPr>
        <w:t xml:space="preserve"> </w:t>
      </w:r>
      <w:r>
        <w:rPr>
          <w:b/>
          <w:w w:val="105"/>
          <w:sz w:val="18"/>
        </w:rPr>
        <w:t>соблюдением</w:t>
      </w:r>
      <w:r>
        <w:rPr>
          <w:b/>
          <w:spacing w:val="-15"/>
          <w:w w:val="105"/>
          <w:sz w:val="18"/>
        </w:rPr>
        <w:t xml:space="preserve"> </w:t>
      </w:r>
      <w:r>
        <w:rPr>
          <w:b/>
          <w:w w:val="105"/>
          <w:sz w:val="18"/>
        </w:rPr>
        <w:t>требований к очистке территории от снежных масс и</w:t>
      </w:r>
      <w:r>
        <w:rPr>
          <w:b/>
          <w:spacing w:val="-9"/>
          <w:w w:val="105"/>
          <w:sz w:val="18"/>
        </w:rPr>
        <w:t xml:space="preserve"> </w:t>
      </w:r>
      <w:r>
        <w:rPr>
          <w:b/>
          <w:w w:val="105"/>
          <w:sz w:val="18"/>
        </w:rPr>
        <w:t>наледи</w:t>
      </w:r>
    </w:p>
    <w:p w:rsidR="002C5873" w:rsidRDefault="002C5873">
      <w:pPr>
        <w:spacing w:before="9"/>
        <w:rPr>
          <w:b/>
          <w:sz w:val="8"/>
        </w:rPr>
      </w:pPr>
    </w:p>
    <w:p w:rsidR="002C5873" w:rsidRDefault="003265A4">
      <w:pPr>
        <w:pStyle w:val="a3"/>
        <w:spacing w:before="94" w:after="9"/>
        <w:ind w:left="2106" w:right="2205"/>
        <w:jc w:val="center"/>
      </w:pPr>
      <w:r>
        <w:t>Определение компетенции контрольного органа:</w:t>
      </w:r>
    </w:p>
    <w:tbl>
      <w:tblPr>
        <w:tblStyle w:val="TableNormal"/>
        <w:tblW w:w="0" w:type="auto"/>
        <w:tblInd w:w="1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6"/>
        <w:gridCol w:w="2897"/>
        <w:gridCol w:w="3544"/>
        <w:gridCol w:w="2654"/>
      </w:tblGrid>
      <w:tr w:rsidR="002C5873">
        <w:trPr>
          <w:trHeight w:val="421"/>
        </w:trPr>
        <w:tc>
          <w:tcPr>
            <w:tcW w:w="446" w:type="dxa"/>
          </w:tcPr>
          <w:p w:rsidR="002C5873" w:rsidRDefault="003265A4">
            <w:pPr>
              <w:pStyle w:val="TableParagraph"/>
              <w:spacing w:before="6" w:line="200" w:lineRule="atLeast"/>
              <w:ind w:left="126" w:right="56" w:firstLine="1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№ </w:t>
            </w: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2897" w:type="dxa"/>
          </w:tcPr>
          <w:p w:rsidR="002C5873" w:rsidRDefault="003265A4">
            <w:pPr>
              <w:pStyle w:val="TableParagraph"/>
              <w:spacing w:before="122"/>
              <w:ind w:left="1168" w:right="115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Вопрос</w:t>
            </w:r>
          </w:p>
        </w:tc>
        <w:tc>
          <w:tcPr>
            <w:tcW w:w="3544" w:type="dxa"/>
          </w:tcPr>
          <w:p w:rsidR="002C5873" w:rsidRDefault="003265A4">
            <w:pPr>
              <w:pStyle w:val="TableParagraph"/>
              <w:spacing w:before="118"/>
              <w:ind w:left="725"/>
              <w:rPr>
                <w:b/>
                <w:sz w:val="16"/>
              </w:rPr>
            </w:pPr>
            <w:r>
              <w:rPr>
                <w:b/>
                <w:sz w:val="16"/>
              </w:rPr>
              <w:t>Нормативно-правовые акты</w:t>
            </w:r>
          </w:p>
        </w:tc>
        <w:tc>
          <w:tcPr>
            <w:tcW w:w="2654" w:type="dxa"/>
          </w:tcPr>
          <w:p w:rsidR="002C5873" w:rsidRDefault="003265A4">
            <w:pPr>
              <w:pStyle w:val="TableParagraph"/>
              <w:spacing w:before="118"/>
              <w:ind w:left="816"/>
              <w:rPr>
                <w:b/>
                <w:sz w:val="16"/>
              </w:rPr>
            </w:pPr>
            <w:r>
              <w:rPr>
                <w:b/>
                <w:sz w:val="16"/>
              </w:rPr>
              <w:t>Ответ (да/нет)</w:t>
            </w:r>
          </w:p>
        </w:tc>
      </w:tr>
      <w:tr w:rsidR="002C5873">
        <w:trPr>
          <w:trHeight w:val="1717"/>
        </w:trPr>
        <w:tc>
          <w:tcPr>
            <w:tcW w:w="446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3265A4">
            <w:pPr>
              <w:pStyle w:val="TableParagraph"/>
              <w:spacing w:before="142"/>
              <w:ind w:left="2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897" w:type="dxa"/>
          </w:tcPr>
          <w:p w:rsidR="002C5873" w:rsidRDefault="002C5873">
            <w:pPr>
              <w:pStyle w:val="TableParagraph"/>
              <w:spacing w:before="2"/>
              <w:rPr>
                <w:b/>
                <w:sz w:val="14"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28" w:right="273"/>
              <w:jc w:val="both"/>
              <w:rPr>
                <w:sz w:val="16"/>
              </w:rPr>
            </w:pPr>
            <w:r>
              <w:rPr>
                <w:sz w:val="16"/>
              </w:rPr>
              <w:t>Является ли проверяемая территория придомовой территорией жилищного фонда?</w:t>
            </w:r>
          </w:p>
          <w:p w:rsidR="002C5873" w:rsidRDefault="003265A4">
            <w:pPr>
              <w:pStyle w:val="TableParagraph"/>
              <w:spacing w:line="182" w:lineRule="exact"/>
              <w:ind w:left="28"/>
              <w:rPr>
                <w:sz w:val="16"/>
              </w:rPr>
            </w:pPr>
            <w:r>
              <w:rPr>
                <w:sz w:val="16"/>
                <w:u w:val="single"/>
              </w:rPr>
              <w:t xml:space="preserve"> </w:t>
            </w:r>
            <w:proofErr w:type="gramStart"/>
            <w:r>
              <w:rPr>
                <w:sz w:val="16"/>
                <w:u w:val="single"/>
              </w:rPr>
              <w:t xml:space="preserve">(данные сведения указаны в Едином </w:t>
            </w:r>
            <w:proofErr w:type="gramEnd"/>
          </w:p>
          <w:p w:rsidR="002C5873" w:rsidRDefault="003265A4">
            <w:pPr>
              <w:pStyle w:val="TableParagraph"/>
              <w:spacing w:before="18"/>
              <w:ind w:left="28"/>
              <w:rPr>
                <w:sz w:val="16"/>
              </w:rPr>
            </w:pP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 xml:space="preserve">государственном </w:t>
            </w:r>
            <w:proofErr w:type="gramStart"/>
            <w:r>
              <w:rPr>
                <w:sz w:val="16"/>
                <w:u w:val="single"/>
              </w:rPr>
              <w:t>реестре</w:t>
            </w:r>
            <w:proofErr w:type="gramEnd"/>
            <w:r>
              <w:rPr>
                <w:sz w:val="16"/>
                <w:u w:val="single"/>
              </w:rPr>
              <w:t xml:space="preserve"> недвижимости </w:t>
            </w:r>
          </w:p>
          <w:p w:rsidR="002C5873" w:rsidRDefault="003265A4">
            <w:pPr>
              <w:pStyle w:val="TableParagraph"/>
              <w:spacing w:before="17"/>
              <w:ind w:left="28"/>
              <w:rPr>
                <w:sz w:val="16"/>
              </w:rPr>
            </w:pP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 xml:space="preserve">или </w:t>
            </w:r>
            <w:proofErr w:type="gramStart"/>
            <w:r>
              <w:rPr>
                <w:sz w:val="16"/>
                <w:u w:val="single"/>
              </w:rPr>
              <w:t>свидетельстве</w:t>
            </w:r>
            <w:proofErr w:type="gramEnd"/>
            <w:r>
              <w:rPr>
                <w:sz w:val="16"/>
                <w:u w:val="single"/>
              </w:rPr>
              <w:t xml:space="preserve"> о собственности)</w:t>
            </w:r>
          </w:p>
        </w:tc>
        <w:tc>
          <w:tcPr>
            <w:tcW w:w="3544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spacing w:before="5"/>
              <w:rPr>
                <w:b/>
              </w:rPr>
            </w:pPr>
          </w:p>
          <w:p w:rsidR="002C5873" w:rsidRDefault="003265A4">
            <w:pPr>
              <w:pStyle w:val="TableParagraph"/>
              <w:spacing w:before="1" w:line="264" w:lineRule="auto"/>
              <w:ind w:left="315" w:right="299" w:firstLine="410"/>
              <w:rPr>
                <w:sz w:val="16"/>
              </w:rPr>
            </w:pPr>
            <w:r>
              <w:rPr>
                <w:sz w:val="16"/>
              </w:rPr>
              <w:t>Постановление Правительства Санкт-Петербурга от 24.02.2004 № 223 "О</w:t>
            </w:r>
          </w:p>
          <w:p w:rsidR="002C5873" w:rsidRDefault="003265A4">
            <w:pPr>
              <w:pStyle w:val="TableParagraph"/>
              <w:spacing w:line="264" w:lineRule="auto"/>
              <w:ind w:left="1371" w:right="77" w:hanging="1270"/>
              <w:rPr>
                <w:sz w:val="16"/>
              </w:rPr>
            </w:pPr>
            <w:r>
              <w:rPr>
                <w:sz w:val="16"/>
              </w:rPr>
              <w:t>Государственной административно-технической инспекции"</w:t>
            </w:r>
          </w:p>
        </w:tc>
        <w:tc>
          <w:tcPr>
            <w:tcW w:w="2654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3265A4">
            <w:pPr>
              <w:pStyle w:val="TableParagraph"/>
              <w:spacing w:before="158" w:line="264" w:lineRule="auto"/>
              <w:ind w:left="124" w:right="71" w:firstLine="11"/>
              <w:jc w:val="center"/>
              <w:rPr>
                <w:sz w:val="16"/>
              </w:rPr>
            </w:pPr>
            <w:r>
              <w:rPr>
                <w:sz w:val="16"/>
              </w:rPr>
              <w:t>если "да", то проверка придомовых территорий жилищного фонда не входит в компетенцию Инспекции, контроль осуществляет ГЖИ,</w:t>
            </w:r>
          </w:p>
          <w:p w:rsidR="002C5873" w:rsidRDefault="003265A4">
            <w:pPr>
              <w:pStyle w:val="TableParagraph"/>
              <w:spacing w:line="181" w:lineRule="exact"/>
              <w:ind w:left="530" w:right="507"/>
              <w:jc w:val="center"/>
              <w:rPr>
                <w:sz w:val="16"/>
              </w:rPr>
            </w:pPr>
            <w:r>
              <w:rPr>
                <w:sz w:val="16"/>
              </w:rPr>
              <w:t>администрация района</w:t>
            </w:r>
          </w:p>
        </w:tc>
      </w:tr>
    </w:tbl>
    <w:p w:rsidR="002C5873" w:rsidRDefault="002C5873">
      <w:pPr>
        <w:spacing w:before="11"/>
        <w:rPr>
          <w:b/>
          <w:sz w:val="18"/>
        </w:rPr>
      </w:pPr>
    </w:p>
    <w:p w:rsidR="002C5873" w:rsidRDefault="003265A4">
      <w:pPr>
        <w:pStyle w:val="a3"/>
        <w:spacing w:after="19"/>
        <w:ind w:left="2106" w:right="2206"/>
        <w:jc w:val="center"/>
      </w:pPr>
      <w:r>
        <w:t>Определение готовности объекта к зимнему периоду:</w:t>
      </w:r>
    </w:p>
    <w:tbl>
      <w:tblPr>
        <w:tblStyle w:val="TableNormal"/>
        <w:tblW w:w="0" w:type="auto"/>
        <w:tblInd w:w="1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6"/>
        <w:gridCol w:w="2897"/>
        <w:gridCol w:w="3544"/>
        <w:gridCol w:w="2654"/>
      </w:tblGrid>
      <w:tr w:rsidR="002C5873">
        <w:trPr>
          <w:trHeight w:val="440"/>
        </w:trPr>
        <w:tc>
          <w:tcPr>
            <w:tcW w:w="446" w:type="dxa"/>
          </w:tcPr>
          <w:p w:rsidR="002C5873" w:rsidRDefault="003265A4">
            <w:pPr>
              <w:pStyle w:val="TableParagraph"/>
              <w:spacing w:before="15" w:line="200" w:lineRule="atLeast"/>
              <w:ind w:left="126" w:right="56" w:firstLine="1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№ </w:t>
            </w: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2897" w:type="dxa"/>
          </w:tcPr>
          <w:p w:rsidR="002C5873" w:rsidRDefault="003265A4">
            <w:pPr>
              <w:pStyle w:val="TableParagraph"/>
              <w:spacing w:before="132"/>
              <w:ind w:left="1168" w:right="115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Вопрос</w:t>
            </w:r>
          </w:p>
        </w:tc>
        <w:tc>
          <w:tcPr>
            <w:tcW w:w="3544" w:type="dxa"/>
          </w:tcPr>
          <w:p w:rsidR="002C5873" w:rsidRDefault="003265A4">
            <w:pPr>
              <w:pStyle w:val="TableParagraph"/>
              <w:spacing w:before="127"/>
              <w:ind w:left="725"/>
              <w:rPr>
                <w:b/>
                <w:sz w:val="16"/>
              </w:rPr>
            </w:pPr>
            <w:r>
              <w:rPr>
                <w:b/>
                <w:sz w:val="16"/>
              </w:rPr>
              <w:t>Нормативно-правовые акты</w:t>
            </w:r>
          </w:p>
        </w:tc>
        <w:tc>
          <w:tcPr>
            <w:tcW w:w="2654" w:type="dxa"/>
          </w:tcPr>
          <w:p w:rsidR="002C5873" w:rsidRDefault="003265A4">
            <w:pPr>
              <w:pStyle w:val="TableParagraph"/>
              <w:spacing w:before="127"/>
              <w:ind w:left="816"/>
              <w:rPr>
                <w:b/>
                <w:sz w:val="16"/>
              </w:rPr>
            </w:pPr>
            <w:r>
              <w:rPr>
                <w:b/>
                <w:sz w:val="16"/>
              </w:rPr>
              <w:t>Ответ (да/нет)</w:t>
            </w:r>
          </w:p>
        </w:tc>
      </w:tr>
      <w:tr w:rsidR="002C5873">
        <w:trPr>
          <w:trHeight w:val="1293"/>
        </w:trPr>
        <w:tc>
          <w:tcPr>
            <w:tcW w:w="446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3265A4">
            <w:pPr>
              <w:pStyle w:val="TableParagraph"/>
              <w:spacing w:before="138"/>
              <w:ind w:left="2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897" w:type="dxa"/>
          </w:tcPr>
          <w:p w:rsidR="002C5873" w:rsidRDefault="003265A4">
            <w:pPr>
              <w:pStyle w:val="TableParagraph"/>
              <w:spacing w:before="151" w:line="264" w:lineRule="auto"/>
              <w:ind w:left="28" w:right="239"/>
              <w:rPr>
                <w:sz w:val="16"/>
              </w:rPr>
            </w:pPr>
            <w:r>
              <w:rPr>
                <w:sz w:val="16"/>
              </w:rPr>
              <w:t>Заключен ли договор с управляющей организацией или иной специализированной организацией на очистку территории и вывоз снежных масс и наледи?</w:t>
            </w:r>
          </w:p>
        </w:tc>
        <w:tc>
          <w:tcPr>
            <w:tcW w:w="3544" w:type="dxa"/>
          </w:tcPr>
          <w:p w:rsidR="002C5873" w:rsidRDefault="002C587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2C5873" w:rsidRDefault="003265A4">
            <w:pPr>
              <w:pStyle w:val="TableParagraph"/>
              <w:spacing w:before="1" w:line="264" w:lineRule="auto"/>
              <w:ind w:left="44" w:right="25" w:firstLine="1"/>
              <w:jc w:val="center"/>
              <w:rPr>
                <w:sz w:val="16"/>
              </w:rPr>
            </w:pPr>
            <w:r>
              <w:rPr>
                <w:sz w:val="16"/>
              </w:rPr>
              <w:t>п. 1.1 Приложения № 5 Правил благоустройства территории Санкт-Петербурга, утверждѐнных постановлением Правительства Санкт-Петербурга от 09.11.2016 № 961¹</w:t>
            </w:r>
          </w:p>
        </w:tc>
        <w:tc>
          <w:tcPr>
            <w:tcW w:w="2654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</w:tr>
      <w:tr w:rsidR="002C5873">
        <w:trPr>
          <w:trHeight w:val="2872"/>
        </w:trPr>
        <w:tc>
          <w:tcPr>
            <w:tcW w:w="446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spacing w:before="8"/>
              <w:rPr>
                <w:b/>
                <w:sz w:val="26"/>
              </w:rPr>
            </w:pPr>
          </w:p>
          <w:p w:rsidR="002C5873" w:rsidRDefault="003265A4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897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9"/>
              </w:rPr>
            </w:pPr>
          </w:p>
          <w:p w:rsidR="002C5873" w:rsidRDefault="003265A4">
            <w:pPr>
              <w:pStyle w:val="TableParagraph"/>
              <w:spacing w:before="1" w:line="264" w:lineRule="auto"/>
              <w:ind w:left="28" w:right="23"/>
              <w:rPr>
                <w:sz w:val="16"/>
              </w:rPr>
            </w:pPr>
            <w:r>
              <w:rPr>
                <w:sz w:val="16"/>
              </w:rPr>
              <w:t>Составлен ли график осмотра территории в зимний период и назначено ли ответственное лицо за своевременное выполнение мероприятий по очистке территории от снежных масс 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наледи?</w:t>
            </w:r>
          </w:p>
        </w:tc>
        <w:tc>
          <w:tcPr>
            <w:tcW w:w="3544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3265A4">
            <w:pPr>
              <w:pStyle w:val="TableParagraph"/>
              <w:spacing w:before="107" w:line="264" w:lineRule="auto"/>
              <w:ind w:left="327" w:right="304" w:hanging="4"/>
              <w:jc w:val="center"/>
              <w:rPr>
                <w:sz w:val="16"/>
              </w:rPr>
            </w:pPr>
            <w:r>
              <w:rPr>
                <w:sz w:val="16"/>
              </w:rPr>
              <w:t>Указанные мероприятия являются профилактическими, предупреждающими</w:t>
            </w:r>
          </w:p>
          <w:p w:rsidR="002C5873" w:rsidRDefault="003265A4">
            <w:pPr>
              <w:pStyle w:val="TableParagraph"/>
              <w:spacing w:line="264" w:lineRule="auto"/>
              <w:ind w:left="56" w:right="36" w:hanging="1"/>
              <w:jc w:val="center"/>
              <w:rPr>
                <w:sz w:val="16"/>
              </w:rPr>
            </w:pPr>
            <w:r>
              <w:rPr>
                <w:sz w:val="16"/>
              </w:rPr>
              <w:t>образовани</w:t>
            </w:r>
            <w:r>
              <w:rPr>
                <w:sz w:val="16"/>
              </w:rPr>
              <w:t>е наледи и снежных масс. Очистка территории в зимний период должна проводиться регулярно в соответствии с п. 4 Приложения № 5 Правил благоустройства территории</w:t>
            </w:r>
            <w:proofErr w:type="gramStart"/>
            <w:r>
              <w:rPr>
                <w:sz w:val="16"/>
              </w:rPr>
              <w:t xml:space="preserve"> С</w:t>
            </w:r>
            <w:proofErr w:type="gramEnd"/>
            <w:r>
              <w:rPr>
                <w:sz w:val="16"/>
              </w:rPr>
              <w:t>анкт- Петербурга, утверждѐнных постановлением Правительства Санкт-Петербурга от 09.11.2016</w:t>
            </w:r>
          </w:p>
          <w:p w:rsidR="002C5873" w:rsidRDefault="003265A4">
            <w:pPr>
              <w:pStyle w:val="TableParagraph"/>
              <w:spacing w:before="28"/>
              <w:ind w:left="1036" w:right="1017"/>
              <w:jc w:val="center"/>
              <w:rPr>
                <w:sz w:val="16"/>
              </w:rPr>
            </w:pPr>
            <w:r>
              <w:rPr>
                <w:sz w:val="16"/>
              </w:rPr>
              <w:t>№ 96</w:t>
            </w:r>
            <w:r>
              <w:rPr>
                <w:sz w:val="16"/>
              </w:rPr>
              <w:t>1</w:t>
            </w:r>
            <w:r>
              <w:rPr>
                <w:sz w:val="16"/>
                <w:vertAlign w:val="superscript"/>
              </w:rPr>
              <w:t>2</w:t>
            </w:r>
          </w:p>
        </w:tc>
        <w:tc>
          <w:tcPr>
            <w:tcW w:w="2654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</w:tr>
    </w:tbl>
    <w:p w:rsidR="002C5873" w:rsidRDefault="002C5873">
      <w:pPr>
        <w:spacing w:before="10"/>
        <w:rPr>
          <w:b/>
          <w:sz w:val="18"/>
        </w:rPr>
      </w:pPr>
    </w:p>
    <w:p w:rsidR="002C5873" w:rsidRDefault="003265A4">
      <w:pPr>
        <w:pStyle w:val="a3"/>
        <w:spacing w:before="1" w:after="8"/>
        <w:ind w:left="2106" w:right="2211"/>
        <w:jc w:val="center"/>
      </w:pPr>
      <w:r>
        <w:t>Выполнение мероприятий по очистке территории от снежных масс и наледи:</w:t>
      </w:r>
    </w:p>
    <w:tbl>
      <w:tblPr>
        <w:tblStyle w:val="TableNormal"/>
        <w:tblW w:w="0" w:type="auto"/>
        <w:tblInd w:w="1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6"/>
        <w:gridCol w:w="2897"/>
        <w:gridCol w:w="3544"/>
        <w:gridCol w:w="2654"/>
      </w:tblGrid>
      <w:tr w:rsidR="002C5873">
        <w:trPr>
          <w:trHeight w:val="500"/>
        </w:trPr>
        <w:tc>
          <w:tcPr>
            <w:tcW w:w="446" w:type="dxa"/>
          </w:tcPr>
          <w:p w:rsidR="002C5873" w:rsidRDefault="003265A4">
            <w:pPr>
              <w:pStyle w:val="TableParagraph"/>
              <w:spacing w:before="60" w:line="264" w:lineRule="auto"/>
              <w:ind w:left="126" w:right="56" w:firstLine="1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№ </w:t>
            </w: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2897" w:type="dxa"/>
          </w:tcPr>
          <w:p w:rsidR="002C5873" w:rsidRDefault="003265A4">
            <w:pPr>
              <w:pStyle w:val="TableParagraph"/>
              <w:spacing w:before="161"/>
              <w:ind w:left="1168" w:right="115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Вопрос</w:t>
            </w:r>
          </w:p>
        </w:tc>
        <w:tc>
          <w:tcPr>
            <w:tcW w:w="3544" w:type="dxa"/>
          </w:tcPr>
          <w:p w:rsidR="002C5873" w:rsidRDefault="003265A4">
            <w:pPr>
              <w:pStyle w:val="TableParagraph"/>
              <w:spacing w:before="158"/>
              <w:ind w:left="725"/>
              <w:rPr>
                <w:b/>
                <w:sz w:val="16"/>
              </w:rPr>
            </w:pPr>
            <w:r>
              <w:rPr>
                <w:b/>
                <w:sz w:val="16"/>
              </w:rPr>
              <w:t>Нормативно-правовые акты</w:t>
            </w:r>
          </w:p>
        </w:tc>
        <w:tc>
          <w:tcPr>
            <w:tcW w:w="2654" w:type="dxa"/>
          </w:tcPr>
          <w:p w:rsidR="002C5873" w:rsidRDefault="003265A4">
            <w:pPr>
              <w:pStyle w:val="TableParagraph"/>
              <w:spacing w:before="158"/>
              <w:ind w:left="816"/>
              <w:rPr>
                <w:b/>
                <w:sz w:val="16"/>
              </w:rPr>
            </w:pPr>
            <w:r>
              <w:rPr>
                <w:b/>
                <w:sz w:val="16"/>
              </w:rPr>
              <w:t>Ответ (да/нет)</w:t>
            </w:r>
          </w:p>
        </w:tc>
      </w:tr>
      <w:tr w:rsidR="002C5873">
        <w:trPr>
          <w:trHeight w:val="1331"/>
        </w:trPr>
        <w:tc>
          <w:tcPr>
            <w:tcW w:w="446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3265A4">
            <w:pPr>
              <w:pStyle w:val="TableParagraph"/>
              <w:spacing w:before="157"/>
              <w:ind w:left="28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897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28" w:right="155"/>
              <w:rPr>
                <w:sz w:val="16"/>
              </w:rPr>
            </w:pPr>
            <w:r>
              <w:rPr>
                <w:sz w:val="16"/>
              </w:rPr>
              <w:t>Произведена ли очистка территории от снежных масс и наледи?</w:t>
            </w:r>
          </w:p>
        </w:tc>
        <w:tc>
          <w:tcPr>
            <w:tcW w:w="3544" w:type="dxa"/>
          </w:tcPr>
          <w:p w:rsidR="002C5873" w:rsidRDefault="002C5873">
            <w:pPr>
              <w:pStyle w:val="TableParagraph"/>
              <w:spacing w:before="1"/>
              <w:rPr>
                <w:b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44" w:right="25" w:hanging="1"/>
              <w:jc w:val="center"/>
              <w:rPr>
                <w:sz w:val="16"/>
              </w:rPr>
            </w:pPr>
            <w:r>
              <w:rPr>
                <w:sz w:val="16"/>
              </w:rPr>
              <w:t>п. 4 Приложения № 5 Правил благоустройства территории Санкт-Петербурга, утверждѐнных постановлением Правительства Санкт-Петербурга</w:t>
            </w:r>
          </w:p>
          <w:p w:rsidR="002C5873" w:rsidRDefault="003265A4">
            <w:pPr>
              <w:pStyle w:val="TableParagraph"/>
              <w:spacing w:before="32"/>
              <w:ind w:left="1036" w:right="1017"/>
              <w:jc w:val="center"/>
              <w:rPr>
                <w:sz w:val="16"/>
              </w:rPr>
            </w:pPr>
            <w:r>
              <w:rPr>
                <w:sz w:val="16"/>
              </w:rPr>
              <w:t>от 09.11.2016 № 961</w:t>
            </w:r>
            <w:r>
              <w:rPr>
                <w:sz w:val="16"/>
                <w:vertAlign w:val="superscript"/>
              </w:rPr>
              <w:t>2</w:t>
            </w:r>
          </w:p>
        </w:tc>
        <w:tc>
          <w:tcPr>
            <w:tcW w:w="2654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</w:tr>
      <w:tr w:rsidR="002C5873">
        <w:trPr>
          <w:trHeight w:val="2853"/>
        </w:trPr>
        <w:tc>
          <w:tcPr>
            <w:tcW w:w="446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2C5873" w:rsidRDefault="003265A4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897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2C5873">
            <w:pPr>
              <w:pStyle w:val="TableParagraph"/>
              <w:spacing w:before="4"/>
              <w:rPr>
                <w:b/>
                <w:sz w:val="17"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28" w:right="139"/>
              <w:rPr>
                <w:sz w:val="16"/>
              </w:rPr>
            </w:pPr>
            <w:r>
              <w:rPr>
                <w:sz w:val="16"/>
              </w:rPr>
              <w:t>Произведена ли очистка прилегающей территории от снежных масс и наледи?</w:t>
            </w:r>
          </w:p>
        </w:tc>
        <w:tc>
          <w:tcPr>
            <w:tcW w:w="3544" w:type="dxa"/>
          </w:tcPr>
          <w:p w:rsidR="002C5873" w:rsidRDefault="002C5873">
            <w:pPr>
              <w:pStyle w:val="TableParagraph"/>
              <w:spacing w:before="8"/>
              <w:rPr>
                <w:b/>
                <w:sz w:val="26"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137" w:right="123" w:firstLine="6"/>
              <w:jc w:val="center"/>
              <w:rPr>
                <w:sz w:val="16"/>
              </w:rPr>
            </w:pPr>
            <w:r>
              <w:rPr>
                <w:sz w:val="16"/>
              </w:rPr>
              <w:t>Порядок установления границы прилегающих территорий установлен п. 2 Приложения № 7 Правил благоустройства территории</w:t>
            </w:r>
            <w:proofErr w:type="gramStart"/>
            <w:r>
              <w:rPr>
                <w:sz w:val="16"/>
              </w:rPr>
              <w:t xml:space="preserve"> С</w:t>
            </w:r>
            <w:proofErr w:type="gramEnd"/>
            <w:r>
              <w:rPr>
                <w:sz w:val="16"/>
              </w:rPr>
              <w:t>анкт- Петербурга, утверждѐнных постановлением Правительства Санкт-Петербурга от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09.11.2016</w:t>
            </w:r>
          </w:p>
          <w:p w:rsidR="002C5873" w:rsidRDefault="003265A4">
            <w:pPr>
              <w:pStyle w:val="TableParagraph"/>
              <w:spacing w:before="2" w:line="264" w:lineRule="auto"/>
              <w:ind w:left="137" w:right="123" w:firstLine="4"/>
              <w:jc w:val="center"/>
              <w:rPr>
                <w:sz w:val="16"/>
              </w:rPr>
            </w:pPr>
            <w:r>
              <w:rPr>
                <w:sz w:val="16"/>
              </w:rPr>
              <w:t>№ 961</w:t>
            </w:r>
            <w:r>
              <w:rPr>
                <w:sz w:val="18"/>
              </w:rPr>
              <w:t>³</w:t>
            </w:r>
            <w:r>
              <w:rPr>
                <w:sz w:val="16"/>
              </w:rPr>
              <w:t>, Порядок содержания прилегающих территор</w:t>
            </w:r>
            <w:r>
              <w:rPr>
                <w:sz w:val="16"/>
              </w:rPr>
              <w:t>ий установлен п. 4 Приложения № 7 Правил благоустройства территории</w:t>
            </w:r>
            <w:proofErr w:type="gramStart"/>
            <w:r>
              <w:rPr>
                <w:sz w:val="16"/>
              </w:rPr>
              <w:t xml:space="preserve"> С</w:t>
            </w:r>
            <w:proofErr w:type="gramEnd"/>
            <w:r>
              <w:rPr>
                <w:sz w:val="16"/>
              </w:rPr>
              <w:t>анкт- Петербурга, утверждѐнных постановлением Правительства Санкт-Петербурга от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09.11.2016</w:t>
            </w:r>
          </w:p>
          <w:p w:rsidR="002C5873" w:rsidRDefault="003265A4">
            <w:pPr>
              <w:pStyle w:val="TableParagraph"/>
              <w:spacing w:line="191" w:lineRule="exact"/>
              <w:ind w:left="1034" w:right="1017"/>
              <w:jc w:val="center"/>
              <w:rPr>
                <w:rFonts w:ascii="Calibri" w:hAnsi="Calibri"/>
                <w:sz w:val="16"/>
              </w:rPr>
            </w:pPr>
            <w:r>
              <w:rPr>
                <w:sz w:val="16"/>
              </w:rPr>
              <w:t>№ 961</w:t>
            </w:r>
            <w:r>
              <w:rPr>
                <w:rFonts w:ascii="Calibri" w:hAnsi="Calibri"/>
                <w:sz w:val="16"/>
              </w:rPr>
              <w:t>⁴</w:t>
            </w:r>
          </w:p>
        </w:tc>
        <w:tc>
          <w:tcPr>
            <w:tcW w:w="2654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</w:tr>
    </w:tbl>
    <w:p w:rsidR="002C5873" w:rsidRDefault="002C5873">
      <w:pPr>
        <w:rPr>
          <w:sz w:val="16"/>
        </w:rPr>
        <w:sectPr w:rsidR="002C5873">
          <w:type w:val="continuous"/>
          <w:pgSz w:w="11910" w:h="16840"/>
          <w:pgMar w:top="1140" w:right="84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Layout w:type="fixed"/>
        <w:tblLook w:val="01E0"/>
      </w:tblPr>
      <w:tblGrid>
        <w:gridCol w:w="422"/>
        <w:gridCol w:w="9312"/>
      </w:tblGrid>
      <w:tr w:rsidR="002C5873">
        <w:trPr>
          <w:trHeight w:val="452"/>
        </w:trPr>
        <w:tc>
          <w:tcPr>
            <w:tcW w:w="422" w:type="dxa"/>
          </w:tcPr>
          <w:p w:rsidR="002C5873" w:rsidRDefault="003265A4">
            <w:pPr>
              <w:pStyle w:val="TableParagraph"/>
              <w:spacing w:before="152"/>
              <w:ind w:right="98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lastRenderedPageBreak/>
              <w:t>1.</w:t>
            </w: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line="264" w:lineRule="auto"/>
              <w:ind w:left="99" w:right="367"/>
              <w:rPr>
                <w:i/>
                <w:sz w:val="16"/>
              </w:rPr>
            </w:pPr>
            <w:r>
              <w:rPr>
                <w:i/>
                <w:sz w:val="16"/>
              </w:rPr>
              <w:t>п. 1.1 Приложения № 5 Правил благоустройства территории Санкт-Петербурга, утверждённых постановлением Правительства Санкт-Петербурга от 09.11.2016 № 961</w:t>
            </w:r>
          </w:p>
        </w:tc>
      </w:tr>
      <w:tr w:rsidR="002C5873">
        <w:trPr>
          <w:trHeight w:val="1658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67"/>
              <w:ind w:left="99"/>
              <w:rPr>
                <w:sz w:val="16"/>
              </w:rPr>
            </w:pPr>
            <w:r>
              <w:rPr>
                <w:sz w:val="16"/>
              </w:rPr>
              <w:t>Уполномоченные на содержание лица осуществляют содержание объектов благоустройства, элементов благоустройства</w:t>
            </w:r>
          </w:p>
          <w:p w:rsidR="002C5873" w:rsidRDefault="003265A4">
            <w:pPr>
              <w:pStyle w:val="TableParagraph"/>
              <w:spacing w:before="17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и ремонт элементов благоустройства в границах земельных участков, принадлежащих им на праве собственности, ином вещном или обязательственном праве</w:t>
            </w:r>
            <w:r>
              <w:rPr>
                <w:sz w:val="16"/>
              </w:rPr>
              <w:t xml:space="preserve"> в объеме, предусмотренном действующим законодательством и настоящими Правилами, самостоятельно или посредством привлечения специализированных организаций за счет собственных средств. В случае, если</w:t>
            </w:r>
          </w:p>
          <w:p w:rsidR="002C5873" w:rsidRDefault="003265A4">
            <w:pPr>
              <w:pStyle w:val="TableParagraph"/>
              <w:spacing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в процессе содержания элементов благоустройства произошло</w:t>
            </w:r>
            <w:r>
              <w:rPr>
                <w:sz w:val="16"/>
              </w:rPr>
              <w:t xml:space="preserve"> загрязнение или повреждение иных элементов благоустройства, лица, по вине которых произошло такое загрязнение или повреждение, должны осуществить очистку от загрязнения или ремонт указанных элементов благоустройства.</w:t>
            </w:r>
          </w:p>
        </w:tc>
      </w:tr>
      <w:tr w:rsidR="002C5873">
        <w:trPr>
          <w:trHeight w:val="650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b/>
                <w:sz w:val="18"/>
              </w:rPr>
            </w:pPr>
          </w:p>
          <w:p w:rsidR="002C5873" w:rsidRDefault="003265A4">
            <w:pPr>
              <w:pStyle w:val="TableParagraph"/>
              <w:spacing w:before="143"/>
              <w:ind w:right="98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2.</w:t>
            </w:r>
          </w:p>
        </w:tc>
        <w:tc>
          <w:tcPr>
            <w:tcW w:w="9312" w:type="dxa"/>
          </w:tcPr>
          <w:p w:rsidR="002C5873" w:rsidRDefault="002C5873">
            <w:pPr>
              <w:pStyle w:val="TableParagraph"/>
              <w:spacing w:before="7"/>
              <w:rPr>
                <w:b/>
                <w:sz w:val="16"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99" w:right="367"/>
              <w:rPr>
                <w:i/>
                <w:sz w:val="16"/>
              </w:rPr>
            </w:pPr>
            <w:r>
              <w:rPr>
                <w:i/>
                <w:sz w:val="16"/>
              </w:rPr>
              <w:t>п. 4 Приложения № 5 Правил благоустройства территории Санкт-Петербурга, утверждённых постановлением Правительства Санкт-Петербурга от 09.11.2016 № 961</w:t>
            </w:r>
          </w:p>
        </w:tc>
      </w:tr>
      <w:tr w:rsidR="002C5873">
        <w:trPr>
          <w:trHeight w:val="314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67"/>
              <w:ind w:left="99"/>
              <w:rPr>
                <w:sz w:val="16"/>
              </w:rPr>
            </w:pPr>
            <w:r>
              <w:rPr>
                <w:sz w:val="16"/>
              </w:rPr>
              <w:t>4. Общие требования к зимней уборке объектов благоустройства и элементов благоустройства</w:t>
            </w:r>
          </w:p>
        </w:tc>
      </w:tr>
      <w:tr w:rsidR="002C5873">
        <w:trPr>
          <w:trHeight w:val="703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57" w:line="264" w:lineRule="auto"/>
              <w:ind w:left="99"/>
              <w:rPr>
                <w:sz w:val="16"/>
              </w:rPr>
            </w:pPr>
            <w:r>
              <w:rPr>
                <w:sz w:val="16"/>
              </w:rPr>
              <w:t>4.1. С 16 ок</w:t>
            </w:r>
            <w:r>
              <w:rPr>
                <w:sz w:val="16"/>
              </w:rPr>
              <w:t>тября по 15 апреля устанавливается период зимней уборки территории Санкт-Петербурга (далее - зимняя уборка). В зависимости от погодных условий указанный период может быть сокращен или продлен на основании распоряжения Комитета по благоустройству Санкт-Пете</w:t>
            </w:r>
            <w:r>
              <w:rPr>
                <w:sz w:val="16"/>
              </w:rPr>
              <w:t>рбурга.</w:t>
            </w:r>
          </w:p>
        </w:tc>
      </w:tr>
      <w:tr w:rsidR="002C5873">
        <w:trPr>
          <w:trHeight w:val="723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52" w:line="264" w:lineRule="auto"/>
              <w:ind w:left="99"/>
              <w:rPr>
                <w:sz w:val="16"/>
              </w:rPr>
            </w:pPr>
            <w:r>
              <w:rPr>
                <w:sz w:val="16"/>
              </w:rPr>
              <w:t>4.2. Целью зимней уборки территорий общего пользования и иных объектов благоустройства является борьба с наледью, удаление снега и наледи, погрузка, вывоз и размещение в специально оборудованных местах снега и скола, образовавшегося в процессе</w:t>
            </w:r>
          </w:p>
          <w:p w:rsidR="002C5873" w:rsidRDefault="003265A4">
            <w:pPr>
              <w:pStyle w:val="TableParagraph"/>
              <w:spacing w:line="182" w:lineRule="exact"/>
              <w:ind w:left="99"/>
              <w:rPr>
                <w:sz w:val="16"/>
              </w:rPr>
            </w:pPr>
            <w:r>
              <w:rPr>
                <w:sz w:val="16"/>
              </w:rPr>
              <w:t>удаления наледи.</w:t>
            </w:r>
          </w:p>
        </w:tc>
      </w:tr>
      <w:tr w:rsidR="002C5873">
        <w:trPr>
          <w:trHeight w:val="703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77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Допускается эксплуатация усовершенствованных покрытий с присутствием по всей ширине проезжей части слоя уплотненного снежного покрова толщиной не более 100 мм. На снежном накате не допускается наличие колеи глубиной более 30 мм и</w:t>
            </w:r>
          </w:p>
          <w:p w:rsidR="002C5873" w:rsidRDefault="003265A4">
            <w:pPr>
              <w:pStyle w:val="TableParagraph"/>
              <w:spacing w:line="182" w:lineRule="exact"/>
              <w:ind w:left="99"/>
              <w:rPr>
                <w:sz w:val="16"/>
              </w:rPr>
            </w:pPr>
            <w:r>
              <w:rPr>
                <w:sz w:val="16"/>
              </w:rPr>
              <w:t>отдельн</w:t>
            </w:r>
            <w:r>
              <w:rPr>
                <w:sz w:val="16"/>
              </w:rPr>
              <w:t>ых гребней возвышений, занижений и выбоин высотой или глубиной более 40 мм.</w:t>
            </w:r>
          </w:p>
        </w:tc>
      </w:tr>
      <w:tr w:rsidR="002C5873">
        <w:trPr>
          <w:trHeight w:val="586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32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Зимняя уборка предусматривает дополнительные требования по уборке в установленный период времени и не снимает с уполномоченного на содержание лица обязанности производить уборку объектов благоустройства от мусора, иных загрязнений.</w:t>
            </w:r>
          </w:p>
        </w:tc>
      </w:tr>
      <w:tr w:rsidR="002C5873">
        <w:trPr>
          <w:trHeight w:val="495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2C5873">
            <w:pPr>
              <w:pStyle w:val="TableParagraph"/>
              <w:spacing w:before="1"/>
              <w:rPr>
                <w:b/>
                <w:sz w:val="14"/>
              </w:rPr>
            </w:pPr>
          </w:p>
          <w:p w:rsidR="002C5873" w:rsidRDefault="003265A4">
            <w:pPr>
              <w:pStyle w:val="TableParagraph"/>
              <w:spacing w:before="1"/>
              <w:ind w:left="99"/>
              <w:rPr>
                <w:sz w:val="16"/>
              </w:rPr>
            </w:pPr>
            <w:r>
              <w:rPr>
                <w:sz w:val="16"/>
              </w:rPr>
              <w:t>4.3. Устранение голол</w:t>
            </w:r>
            <w:r>
              <w:rPr>
                <w:sz w:val="16"/>
              </w:rPr>
              <w:t>еда и скользкости производится путем обработки территории противогололедными материалами.</w:t>
            </w:r>
          </w:p>
        </w:tc>
      </w:tr>
      <w:tr w:rsidR="002C5873">
        <w:trPr>
          <w:trHeight w:val="1339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142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При длительных интенсивных снегопадах время технологического цикла "посыпка-подметание" не должно превышать шесть часов.</w:t>
            </w:r>
          </w:p>
          <w:p w:rsidR="002C5873" w:rsidRDefault="003265A4">
            <w:pPr>
              <w:pStyle w:val="TableParagraph"/>
              <w:spacing w:line="264" w:lineRule="auto"/>
              <w:ind w:left="99" w:right="380"/>
              <w:rPr>
                <w:sz w:val="16"/>
              </w:rPr>
            </w:pPr>
            <w:proofErr w:type="gramStart"/>
            <w:r>
              <w:rPr>
                <w:sz w:val="16"/>
              </w:rPr>
              <w:t>При непрекращающемся снегопаде в течение суток должно быть выполнено не менее трех полных технологических циклов "посыпка-подметание", должна быть обеспечена постоянная работа уборочных машин на улицах с кратковременными (не более одного часа) перерывами д</w:t>
            </w:r>
            <w:r>
              <w:rPr>
                <w:sz w:val="16"/>
              </w:rPr>
              <w:t>ля заправки машин горюче-смазочными материалами, отдыха и принятия пищи водителями.</w:t>
            </w:r>
            <w:proofErr w:type="gramEnd"/>
          </w:p>
        </w:tc>
      </w:tr>
      <w:tr w:rsidR="002C5873">
        <w:trPr>
          <w:trHeight w:val="649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2C5873">
            <w:pPr>
              <w:pStyle w:val="TableParagraph"/>
              <w:spacing w:before="4"/>
              <w:rPr>
                <w:b/>
                <w:sz w:val="17"/>
              </w:rPr>
            </w:pPr>
          </w:p>
          <w:p w:rsidR="002C5873" w:rsidRDefault="003265A4">
            <w:pPr>
              <w:pStyle w:val="TableParagraph"/>
              <w:spacing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4.4. Удаление снега осуществляется путем его рыхления, подметания, сгребания, а также погрузки, вывоза и размещения или утилизации в специально оборудованных местах.</w:t>
            </w:r>
          </w:p>
        </w:tc>
      </w:tr>
      <w:tr w:rsidR="002C5873">
        <w:trPr>
          <w:trHeight w:val="257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57" w:line="181" w:lineRule="exact"/>
              <w:ind w:left="99"/>
              <w:rPr>
                <w:sz w:val="16"/>
              </w:rPr>
            </w:pPr>
            <w:r>
              <w:rPr>
                <w:color w:val="2C2C2C"/>
                <w:sz w:val="16"/>
              </w:rPr>
              <w:t>4</w:t>
            </w:r>
            <w:r>
              <w:rPr>
                <w:color w:val="2C2C2C"/>
                <w:sz w:val="16"/>
              </w:rPr>
              <w:t xml:space="preserve">.5. Снегоочистка начинается в зависимости от интенсивности снегопада, но не </w:t>
            </w:r>
            <w:proofErr w:type="gramStart"/>
            <w:r>
              <w:rPr>
                <w:color w:val="2C2C2C"/>
                <w:sz w:val="16"/>
              </w:rPr>
              <w:t>позднее</w:t>
            </w:r>
            <w:proofErr w:type="gramEnd"/>
            <w:r>
              <w:rPr>
                <w:color w:val="2C2C2C"/>
                <w:sz w:val="16"/>
              </w:rPr>
              <w:t xml:space="preserve"> чем при выпадении снега свыше 0,03 м.</w:t>
            </w:r>
          </w:p>
        </w:tc>
      </w:tr>
      <w:tr w:rsidR="002C5873">
        <w:trPr>
          <w:trHeight w:val="236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10"/>
              <w:ind w:left="99"/>
              <w:rPr>
                <w:sz w:val="16"/>
              </w:rPr>
            </w:pPr>
            <w:r>
              <w:rPr>
                <w:color w:val="2C2C2C"/>
                <w:sz w:val="16"/>
              </w:rPr>
              <w:t>4.6. Исключен. - Постановление Правительства Санкт-Петербурга от 25.10.2017 N 885.</w:t>
            </w:r>
          </w:p>
        </w:tc>
      </w:tr>
      <w:tr w:rsidR="002C5873">
        <w:trPr>
          <w:trHeight w:val="518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35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4.7. Сдвижка снега с дорожек, аллей и тротуаров без усовершенствованного покрытия начинается после образования слоя уплотненного снега толщиной не менее 0,03 м.</w:t>
            </w:r>
          </w:p>
        </w:tc>
      </w:tr>
      <w:tr w:rsidR="002C5873">
        <w:trPr>
          <w:trHeight w:val="795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91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4.8. Снег, очищаемый с дорожек, аллей парков, садов и скверов, складируется на дорожках, аллеях или заранее согласованных с уполномоченным исполнительным органом государственной власти Санкт-Петербурга участках территорий парков, садов и скверов таким обра</w:t>
            </w:r>
            <w:r>
              <w:rPr>
                <w:sz w:val="16"/>
              </w:rPr>
              <w:t>зом, чтобы был обеспечен беспрепятственный проход пешеходов.</w:t>
            </w:r>
          </w:p>
        </w:tc>
      </w:tr>
      <w:tr w:rsidR="002C5873">
        <w:trPr>
          <w:trHeight w:val="968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111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Снег, сдвигаемый в процессе снегоуборочных работ на обочины, должен быть перемещен с обочин на откосы насыпи либо в полосу отвода, а при невозможности выполнения названных операций - вывезен на</w:t>
            </w:r>
            <w:r>
              <w:rPr>
                <w:sz w:val="16"/>
              </w:rPr>
              <w:t xml:space="preserve"> снегоприемные пункты, снегоплавильные камеры, места временного складирования снега, передвижные снегоплавильные установки.</w:t>
            </w:r>
          </w:p>
          <w:p w:rsidR="002C5873" w:rsidRDefault="003265A4">
            <w:pPr>
              <w:pStyle w:val="TableParagraph"/>
              <w:spacing w:line="182" w:lineRule="exact"/>
              <w:ind w:left="99"/>
              <w:rPr>
                <w:sz w:val="16"/>
              </w:rPr>
            </w:pPr>
            <w:r>
              <w:rPr>
                <w:sz w:val="16"/>
              </w:rPr>
              <w:t>Время, необходимое для очистки обочин от снега, - не более 48 часов после окончания снегопада.</w:t>
            </w:r>
          </w:p>
        </w:tc>
      </w:tr>
      <w:tr w:rsidR="002C5873">
        <w:trPr>
          <w:trHeight w:val="283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62"/>
              <w:ind w:left="99"/>
              <w:rPr>
                <w:sz w:val="16"/>
              </w:rPr>
            </w:pPr>
            <w:r>
              <w:rPr>
                <w:sz w:val="16"/>
              </w:rPr>
              <w:t>4.9. После формирования снежного вала немедленно производится раздвижка снежных валов.</w:t>
            </w:r>
          </w:p>
        </w:tc>
      </w:tr>
      <w:tr w:rsidR="002C5873">
        <w:trPr>
          <w:trHeight w:val="469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31" w:line="264" w:lineRule="auto"/>
              <w:ind w:left="99"/>
              <w:rPr>
                <w:sz w:val="16"/>
              </w:rPr>
            </w:pPr>
            <w:r>
              <w:rPr>
                <w:sz w:val="16"/>
              </w:rPr>
              <w:t>4.10. Погрузка и вывоз снега начинаются после формирования снежного вала и производятся круглосуточно до полного удаления снега.</w:t>
            </w:r>
          </w:p>
        </w:tc>
      </w:tr>
      <w:tr w:rsidR="002C5873">
        <w:trPr>
          <w:trHeight w:val="489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46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Сроки и очередность вывоза снега с т</w:t>
            </w:r>
            <w:r>
              <w:rPr>
                <w:sz w:val="16"/>
              </w:rPr>
              <w:t>ерритории Санкт-Петербурга, обеспечивающие безопасное движение транспорта и пешеходов, устанавливаются распоряжением Комитета по благоустройству Санкт-Петербурга.</w:t>
            </w:r>
          </w:p>
        </w:tc>
      </w:tr>
      <w:tr w:rsidR="002C5873">
        <w:trPr>
          <w:trHeight w:val="480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51" w:line="264" w:lineRule="auto"/>
              <w:ind w:left="99" w:right="367"/>
              <w:rPr>
                <w:sz w:val="16"/>
              </w:rPr>
            </w:pPr>
            <w:r>
              <w:rPr>
                <w:sz w:val="16"/>
              </w:rPr>
              <w:t>4.11. Вывоз снега производится на снегоприемные пункты, снегоплавильные камеры, места временного складирования снега, передвижные снегоплавильные установки.</w:t>
            </w:r>
          </w:p>
        </w:tc>
      </w:tr>
      <w:tr w:rsidR="002C5873">
        <w:trPr>
          <w:trHeight w:val="335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37"/>
              <w:ind w:left="99"/>
              <w:rPr>
                <w:sz w:val="16"/>
              </w:rPr>
            </w:pPr>
            <w:r>
              <w:rPr>
                <w:sz w:val="16"/>
              </w:rPr>
              <w:t>Места временного складирования снега, места размещения передвижных снегоплавильных установок опре</w:t>
            </w:r>
            <w:r>
              <w:rPr>
                <w:sz w:val="16"/>
              </w:rPr>
              <w:t>деляются</w:t>
            </w:r>
          </w:p>
        </w:tc>
      </w:tr>
      <w:tr w:rsidR="002C5873">
        <w:trPr>
          <w:trHeight w:val="409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109"/>
              <w:ind w:left="99"/>
              <w:rPr>
                <w:sz w:val="16"/>
              </w:rPr>
            </w:pPr>
            <w:r>
              <w:rPr>
                <w:sz w:val="16"/>
              </w:rPr>
              <w:t>4.12. При уборке тротуаров, внутриквартальных территорий производится ручная уборка недоступных для механизмов мест</w:t>
            </w:r>
          </w:p>
        </w:tc>
      </w:tr>
      <w:tr w:rsidR="002C5873">
        <w:trPr>
          <w:trHeight w:val="294"/>
        </w:trPr>
        <w:tc>
          <w:tcPr>
            <w:tcW w:w="422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12" w:type="dxa"/>
          </w:tcPr>
          <w:p w:rsidR="002C5873" w:rsidRDefault="003265A4">
            <w:pPr>
              <w:pStyle w:val="TableParagraph"/>
              <w:spacing w:before="110" w:line="164" w:lineRule="exact"/>
              <w:ind w:left="99"/>
              <w:rPr>
                <w:sz w:val="16"/>
              </w:rPr>
            </w:pPr>
            <w:r>
              <w:rPr>
                <w:sz w:val="16"/>
              </w:rPr>
              <w:t>4.13. Для предотвращения падения сосулек и наледей с кровель и иных поверхностей объектов регулярно выполняется их очистка</w:t>
            </w:r>
          </w:p>
        </w:tc>
      </w:tr>
    </w:tbl>
    <w:p w:rsidR="002C5873" w:rsidRDefault="002C5873">
      <w:pPr>
        <w:spacing w:line="164" w:lineRule="exact"/>
        <w:rPr>
          <w:sz w:val="16"/>
        </w:rPr>
        <w:sectPr w:rsidR="002C5873">
          <w:pgSz w:w="11910" w:h="16840"/>
          <w:pgMar w:top="1500" w:right="84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427"/>
        <w:gridCol w:w="9323"/>
      </w:tblGrid>
      <w:tr w:rsidR="002C5873">
        <w:trPr>
          <w:trHeight w:val="631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Сброшенные с кровель и иных поверхностей объектов недвижимости снег и наледь формируются в снежные валы в прилотковой зоне. Вывоз снега и наледи производится в течение 24 часов. В течение трех часов после сброса снега требуется обеспечить з</w:t>
            </w:r>
            <w:r>
              <w:rPr>
                <w:sz w:val="16"/>
              </w:rPr>
              <w:t>ачистку территорий, на которые сбрасывается снег.</w:t>
            </w:r>
          </w:p>
        </w:tc>
      </w:tr>
      <w:tr w:rsidR="002C5873">
        <w:trPr>
          <w:trHeight w:val="272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44"/>
              <w:ind w:left="99"/>
              <w:rPr>
                <w:sz w:val="16"/>
              </w:rPr>
            </w:pPr>
            <w:r>
              <w:rPr>
                <w:sz w:val="16"/>
              </w:rPr>
              <w:t>4.14. Уборка лотковой зоны в зимнее время должна предусматривать:</w:t>
            </w:r>
          </w:p>
        </w:tc>
      </w:tr>
      <w:tr w:rsidR="002C5873">
        <w:trPr>
          <w:trHeight w:val="475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38"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4.14.1. Очистку верха бордюрного камня и усовершенствованного покрытия от него в сторону снежного вала на расстоянии не менее 0,5 м.</w:t>
            </w:r>
          </w:p>
        </w:tc>
      </w:tr>
      <w:tr w:rsidR="002C5873">
        <w:trPr>
          <w:trHeight w:val="270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45"/>
              <w:ind w:left="99"/>
              <w:rPr>
                <w:sz w:val="16"/>
              </w:rPr>
            </w:pPr>
            <w:r>
              <w:rPr>
                <w:sz w:val="16"/>
              </w:rPr>
              <w:t>4.14.2. Очистку лотковой зоны и бордюрного камня от ледяных образований после прохождения снегопогрузчика и формирование</w:t>
            </w:r>
          </w:p>
        </w:tc>
      </w:tr>
      <w:tr w:rsidR="002C5873">
        <w:trPr>
          <w:trHeight w:val="518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34"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4.14.3. Расчистку крышек люков и амбразур патрубков дождевой канализации, а также раздвижку снежных валов в местах размещения амбразу</w:t>
            </w:r>
            <w:r>
              <w:rPr>
                <w:sz w:val="16"/>
              </w:rPr>
              <w:t>р для обеспечения постоянного отвода талых вод при наступлении оттепели.</w:t>
            </w:r>
          </w:p>
        </w:tc>
      </w:tr>
      <w:tr w:rsidR="002C5873">
        <w:trPr>
          <w:trHeight w:val="416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92"/>
              <w:ind w:left="99"/>
              <w:rPr>
                <w:sz w:val="16"/>
              </w:rPr>
            </w:pPr>
            <w:r>
              <w:rPr>
                <w:sz w:val="16"/>
              </w:rPr>
              <w:t>4.15. В целях организации надлежащего содержания не допускается:</w:t>
            </w:r>
          </w:p>
        </w:tc>
      </w:tr>
      <w:tr w:rsidR="002C5873">
        <w:trPr>
          <w:trHeight w:val="1055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134"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4.15.1. Складирование (сброс) снега после скалывания льда на тротуарах, контейнерных площадках, а также на газонах и в зоне зеленых насаждений (при отсутствии согласования с уполномоченным исполнительным органом государственной власти</w:t>
            </w:r>
            <w:proofErr w:type="gramStart"/>
            <w:r>
              <w:rPr>
                <w:sz w:val="16"/>
              </w:rPr>
              <w:t xml:space="preserve"> С</w:t>
            </w:r>
            <w:proofErr w:type="gramEnd"/>
            <w:r>
              <w:rPr>
                <w:sz w:val="16"/>
              </w:rPr>
              <w:t xml:space="preserve">анкт- Петербурга) в </w:t>
            </w:r>
            <w:r>
              <w:rPr>
                <w:sz w:val="16"/>
              </w:rPr>
              <w:t>канализационные колодцы, в водные объекты (на поверхности льда, покрывающего акваторию водных объектов), на трассах тепловых сетей.</w:t>
            </w:r>
          </w:p>
        </w:tc>
      </w:tr>
      <w:tr w:rsidR="002C5873">
        <w:trPr>
          <w:trHeight w:val="390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125"/>
              <w:ind w:left="99"/>
              <w:rPr>
                <w:sz w:val="16"/>
              </w:rPr>
            </w:pPr>
            <w:r>
              <w:rPr>
                <w:sz w:val="16"/>
              </w:rPr>
              <w:t>4.15.2. Сдвигание снега к стенам зданий и сооружений.</w:t>
            </w:r>
          </w:p>
        </w:tc>
      </w:tr>
      <w:tr w:rsidR="002C5873">
        <w:trPr>
          <w:trHeight w:val="544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b/>
                <w:sz w:val="16"/>
              </w:rPr>
            </w:pPr>
          </w:p>
          <w:p w:rsidR="002C5873" w:rsidRDefault="003265A4">
            <w:pPr>
              <w:pStyle w:val="TableParagraph"/>
              <w:ind w:right="103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3.</w:t>
            </w: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74" w:line="264" w:lineRule="auto"/>
              <w:ind w:left="99" w:right="289" w:firstLine="40"/>
              <w:rPr>
                <w:i/>
                <w:sz w:val="16"/>
              </w:rPr>
            </w:pPr>
            <w:r>
              <w:rPr>
                <w:i/>
                <w:sz w:val="16"/>
              </w:rPr>
              <w:t>п. 2 Приложения № 7 Правил благоустройства территории Санкт-Петербурга, утверждённых постановлением Правительства Санкт-Петербурга от 09.11.2016 № 961</w:t>
            </w:r>
          </w:p>
        </w:tc>
      </w:tr>
      <w:tr w:rsidR="002C5873">
        <w:trPr>
          <w:trHeight w:val="517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79"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2. В целях установления границы прилегающих территорий условная линия устанавливается на расстоянии в с</w:t>
            </w:r>
            <w:r>
              <w:rPr>
                <w:sz w:val="16"/>
              </w:rPr>
              <w:t>ледующих значениях:</w:t>
            </w:r>
          </w:p>
        </w:tc>
      </w:tr>
      <w:tr w:rsidR="002C5873">
        <w:trPr>
          <w:trHeight w:val="448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30" w:line="200" w:lineRule="atLeast"/>
              <w:ind w:left="99"/>
              <w:rPr>
                <w:sz w:val="16"/>
              </w:rPr>
            </w:pPr>
            <w:r>
              <w:rPr>
                <w:sz w:val="16"/>
              </w:rPr>
              <w:t>2.1. Для нежилых зданий, сооружений, строений, земельный участок под которыми не образован или образован по границам таких объектов, в случае если иное не установлено настоящим Порядком, - 5 м.</w:t>
            </w:r>
          </w:p>
        </w:tc>
      </w:tr>
      <w:tr w:rsidR="002C5873">
        <w:trPr>
          <w:trHeight w:val="211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4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10" w:line="181" w:lineRule="exact"/>
              <w:ind w:left="99"/>
              <w:rPr>
                <w:sz w:val="16"/>
              </w:rPr>
            </w:pPr>
            <w:r>
              <w:rPr>
                <w:sz w:val="16"/>
              </w:rPr>
              <w:t>2.2. Для отдельно стоящих некапитальных строений, сооружений - 2 м от границ некапитальных строений, сооружений.</w:t>
            </w:r>
          </w:p>
        </w:tc>
      </w:tr>
      <w:tr w:rsidR="002C5873">
        <w:trPr>
          <w:trHeight w:val="211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4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10" w:line="181" w:lineRule="exact"/>
              <w:ind w:left="99"/>
              <w:rPr>
                <w:sz w:val="16"/>
              </w:rPr>
            </w:pPr>
            <w:r>
              <w:rPr>
                <w:sz w:val="16"/>
              </w:rPr>
              <w:t>2.3. Для домовладений - 2 м от границы земельного участка, на котором расположено домовладение.</w:t>
            </w:r>
          </w:p>
        </w:tc>
      </w:tr>
      <w:tr w:rsidR="002C5873">
        <w:trPr>
          <w:trHeight w:val="223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4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10"/>
              <w:ind w:left="99"/>
              <w:rPr>
                <w:sz w:val="16"/>
              </w:rPr>
            </w:pPr>
            <w:r>
              <w:rPr>
                <w:sz w:val="16"/>
              </w:rPr>
              <w:t>2.4. Для промышленных объектов - 5 м от гра</w:t>
            </w:r>
            <w:r>
              <w:rPr>
                <w:sz w:val="16"/>
              </w:rPr>
              <w:t>ницы земельного участка, на котором расположен промышленный объект.</w:t>
            </w:r>
          </w:p>
        </w:tc>
      </w:tr>
      <w:tr w:rsidR="002C5873">
        <w:trPr>
          <w:trHeight w:val="476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22" w:line="264" w:lineRule="auto"/>
              <w:ind w:left="99" w:right="304"/>
              <w:rPr>
                <w:sz w:val="16"/>
              </w:rPr>
            </w:pPr>
            <w:r>
              <w:rPr>
                <w:sz w:val="16"/>
              </w:rPr>
              <w:t>благоустройством территории Санкт-Петербурга, - 3 м от границы земельного участка, определенного для проведения указанных работ.</w:t>
            </w:r>
          </w:p>
        </w:tc>
      </w:tr>
      <w:tr w:rsidR="002C5873">
        <w:trPr>
          <w:trHeight w:val="505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62"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2.6. Для земельных участков, за исключением случаев, указанных в пунктах 2.1 - 2.5 настоящего Порядка, - 3 м от границы земельного участка.</w:t>
            </w:r>
          </w:p>
        </w:tc>
      </w:tr>
      <w:tr w:rsidR="002C5873">
        <w:trPr>
          <w:trHeight w:val="530"/>
        </w:trPr>
        <w:tc>
          <w:tcPr>
            <w:tcW w:w="427" w:type="dxa"/>
          </w:tcPr>
          <w:p w:rsidR="002C5873" w:rsidRDefault="003265A4">
            <w:pPr>
              <w:pStyle w:val="TableParagraph"/>
              <w:spacing w:before="109"/>
              <w:ind w:right="97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4.</w:t>
            </w: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51" w:line="264" w:lineRule="auto"/>
              <w:ind w:left="99" w:right="368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п. 4 Приложения № 7 Правил благоустройства территории Санкт-Петербурга, утверждённых постановлением </w:t>
            </w:r>
            <w:r>
              <w:rPr>
                <w:i/>
                <w:sz w:val="16"/>
              </w:rPr>
              <w:t>Правительства Санкт-Петербурга от 09.11.2016 № 961</w:t>
            </w:r>
          </w:p>
        </w:tc>
      </w:tr>
      <w:tr w:rsidR="002C5873">
        <w:trPr>
          <w:trHeight w:val="1884"/>
        </w:trPr>
        <w:tc>
          <w:tcPr>
            <w:tcW w:w="427" w:type="dxa"/>
          </w:tcPr>
          <w:p w:rsidR="002C5873" w:rsidRDefault="002C5873">
            <w:pPr>
              <w:pStyle w:val="TableParagraph"/>
              <w:rPr>
                <w:sz w:val="16"/>
              </w:rPr>
            </w:pPr>
          </w:p>
        </w:tc>
        <w:tc>
          <w:tcPr>
            <w:tcW w:w="9323" w:type="dxa"/>
          </w:tcPr>
          <w:p w:rsidR="002C5873" w:rsidRDefault="003265A4">
            <w:pPr>
              <w:pStyle w:val="TableParagraph"/>
              <w:spacing w:before="87" w:line="264" w:lineRule="auto"/>
              <w:ind w:left="99" w:right="368"/>
              <w:rPr>
                <w:sz w:val="16"/>
              </w:rPr>
            </w:pPr>
            <w:r>
              <w:rPr>
                <w:sz w:val="16"/>
              </w:rPr>
              <w:t xml:space="preserve">4. Содержание прилегающей территории обеспечивается собственниками, а в случае, если здание, строение, сооружение, земельный участок переданы на основании договора во владение </w:t>
            </w:r>
            <w:proofErr w:type="gramStart"/>
            <w:r>
              <w:rPr>
                <w:sz w:val="16"/>
              </w:rPr>
              <w:t>и(</w:t>
            </w:r>
            <w:proofErr w:type="gramEnd"/>
            <w:r>
              <w:rPr>
                <w:sz w:val="16"/>
              </w:rPr>
              <w:t>или) пользование физическ</w:t>
            </w:r>
            <w:r>
              <w:rPr>
                <w:sz w:val="16"/>
              </w:rPr>
              <w:t>им и юридическим лицам, если иное не определено договором, владельцами (пользователями) зданий, строений, сооружений, земельных участков в следующих случаях и порядке:</w:t>
            </w:r>
          </w:p>
          <w:p w:rsidR="002C5873" w:rsidRDefault="003265A4">
            <w:pPr>
              <w:pStyle w:val="TableParagraph"/>
              <w:spacing w:line="264" w:lineRule="auto"/>
              <w:ind w:left="99" w:right="289"/>
              <w:rPr>
                <w:sz w:val="16"/>
              </w:rPr>
            </w:pPr>
            <w:r>
              <w:rPr>
                <w:sz w:val="16"/>
              </w:rPr>
              <w:t>ручная уборка, в том числе удаление посторонних предметов и вывоз мусора и отходов на пр</w:t>
            </w:r>
            <w:r>
              <w:rPr>
                <w:sz w:val="16"/>
              </w:rPr>
              <w:t>илегающей территории в периоды между уборкой специализированными организациями; запрещается смет мусора на проезжую часть;</w:t>
            </w:r>
          </w:p>
          <w:p w:rsidR="002C5873" w:rsidRDefault="003265A4">
            <w:pPr>
              <w:pStyle w:val="TableParagraph"/>
              <w:spacing w:line="182" w:lineRule="exact"/>
              <w:ind w:left="99"/>
              <w:rPr>
                <w:sz w:val="16"/>
              </w:rPr>
            </w:pPr>
            <w:r>
              <w:rPr>
                <w:sz w:val="16"/>
              </w:rPr>
              <w:t>в зимний период в рабочее время каждые два часа после начала снегопада (в случае интенсивного снегопада) снегоочистка</w:t>
            </w:r>
          </w:p>
          <w:p w:rsidR="002C5873" w:rsidRDefault="003265A4">
            <w:pPr>
              <w:pStyle w:val="TableParagraph"/>
              <w:spacing w:line="200" w:lineRule="atLeast"/>
              <w:ind w:left="99" w:right="289"/>
              <w:rPr>
                <w:sz w:val="16"/>
              </w:rPr>
            </w:pPr>
            <w:r>
              <w:rPr>
                <w:sz w:val="16"/>
              </w:rPr>
              <w:t>прилегающей территории, на которой осуществляется движение пешеходов, формирование снега в снежные валы в прилотковой зоне.</w:t>
            </w:r>
          </w:p>
        </w:tc>
      </w:tr>
    </w:tbl>
    <w:p w:rsidR="003265A4" w:rsidRDefault="003265A4"/>
    <w:sectPr w:rsidR="003265A4" w:rsidSect="002C5873">
      <w:pgSz w:w="11910" w:h="16840"/>
      <w:pgMar w:top="1140" w:right="840" w:bottom="28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C5873"/>
    <w:rsid w:val="002C5873"/>
    <w:rsid w:val="003265A4"/>
    <w:rsid w:val="004C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587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58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5873"/>
    <w:rPr>
      <w:b/>
      <w:bCs/>
      <w:sz w:val="16"/>
      <w:szCs w:val="16"/>
    </w:rPr>
  </w:style>
  <w:style w:type="paragraph" w:styleId="a4">
    <w:name w:val="List Paragraph"/>
    <w:basedOn w:val="a"/>
    <w:uiPriority w:val="1"/>
    <w:qFormat/>
    <w:rsid w:val="002C5873"/>
  </w:style>
  <w:style w:type="paragraph" w:customStyle="1" w:styleId="TableParagraph">
    <w:name w:val="Table Paragraph"/>
    <w:basedOn w:val="a"/>
    <w:uiPriority w:val="1"/>
    <w:qFormat/>
    <w:rsid w:val="002C5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1628</Words>
  <Characters>9286</Characters>
  <Application>Microsoft Office Word</Application>
  <DocSecurity>0</DocSecurity>
  <Lines>77</Lines>
  <Paragraphs>21</Paragraphs>
  <ScaleCrop>false</ScaleCrop>
  <Company>GATII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dcterms:created xsi:type="dcterms:W3CDTF">2019-10-28T09:29:00Z</dcterms:created>
  <dcterms:modified xsi:type="dcterms:W3CDTF">2019-10-28T09:32:00Z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2019-10-28T00:00:00Z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2019-10-28T00:00:00Z</vt:filetime>
  </property>
</Properties>
</file>